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13" w:rsidRPr="004D50A0" w:rsidRDefault="00361578" w:rsidP="004D50A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D50A0" w:rsidRPr="004D50A0">
        <w:rPr>
          <w:b/>
          <w:sz w:val="32"/>
          <w:szCs w:val="32"/>
        </w:rPr>
        <w:t>The Roles of Second Chair Leaders</w:t>
      </w:r>
    </w:p>
    <w:p w:rsidR="004D50A0" w:rsidRDefault="004D50A0" w:rsidP="004D50A0">
      <w:pPr>
        <w:pStyle w:val="NoSpacing"/>
      </w:pPr>
    </w:p>
    <w:p w:rsidR="004D50A0" w:rsidRPr="00487C1A" w:rsidRDefault="004D50A0" w:rsidP="004D50A0">
      <w:pPr>
        <w:pStyle w:val="NoSpacing"/>
        <w:rPr>
          <w:b/>
          <w:sz w:val="28"/>
          <w:szCs w:val="28"/>
        </w:rPr>
      </w:pPr>
      <w:r w:rsidRPr="00487C1A">
        <w:rPr>
          <w:b/>
          <w:sz w:val="28"/>
          <w:szCs w:val="28"/>
        </w:rPr>
        <w:t>Who are 2</w:t>
      </w:r>
      <w:r w:rsidRPr="00487C1A">
        <w:rPr>
          <w:b/>
          <w:sz w:val="28"/>
          <w:szCs w:val="28"/>
          <w:vertAlign w:val="superscript"/>
        </w:rPr>
        <w:t>nd</w:t>
      </w:r>
      <w:r w:rsidRPr="00487C1A">
        <w:rPr>
          <w:b/>
          <w:sz w:val="28"/>
          <w:szCs w:val="28"/>
        </w:rPr>
        <w:t xml:space="preserve"> Chair Leaders?</w:t>
      </w:r>
    </w:p>
    <w:p w:rsidR="00063ABF" w:rsidRDefault="00C67A93" w:rsidP="004D50A0">
      <w:pPr>
        <w:pStyle w:val="NoSpacing"/>
      </w:pPr>
      <w:r>
        <w:t xml:space="preserve">The authors of the book </w:t>
      </w:r>
      <w:r w:rsidRPr="00063ABF">
        <w:rPr>
          <w:i/>
        </w:rPr>
        <w:t>Leading from the Second Chair</w:t>
      </w:r>
      <w:r>
        <w:t xml:space="preserve"> (Mike Bonem and Roger Patterson) define 2</w:t>
      </w:r>
      <w:r w:rsidRPr="00C67A93">
        <w:rPr>
          <w:vertAlign w:val="superscript"/>
        </w:rPr>
        <w:t>nd</w:t>
      </w:r>
      <w:r w:rsidR="00063ABF">
        <w:t xml:space="preserve"> Chair l</w:t>
      </w:r>
      <w:r>
        <w:t xml:space="preserve">eaders as, </w:t>
      </w:r>
      <w:r w:rsidRPr="006739D7">
        <w:rPr>
          <w:i/>
        </w:rPr>
        <w:t>“A person in a subordinate role who has opportunity to influence others and has opportunity to add value throughout the organization.”</w:t>
      </w:r>
      <w:r>
        <w:t xml:space="preserve"> Their 2009 book was one in a series of the Leadership Network which served primarily very large congregations and megachurches. </w:t>
      </w:r>
    </w:p>
    <w:p w:rsidR="00063ABF" w:rsidRDefault="00063ABF" w:rsidP="004D50A0">
      <w:pPr>
        <w:pStyle w:val="NoSpacing"/>
      </w:pPr>
    </w:p>
    <w:p w:rsidR="004D50A0" w:rsidRDefault="00063ABF" w:rsidP="004D50A0">
      <w:pPr>
        <w:pStyle w:val="NoSpacing"/>
      </w:pPr>
      <w:r>
        <w:t>Typically, a 2</w:t>
      </w:r>
      <w:r w:rsidRPr="00063ABF">
        <w:rPr>
          <w:vertAlign w:val="superscript"/>
        </w:rPr>
        <w:t>nd</w:t>
      </w:r>
      <w:r>
        <w:t xml:space="preserve"> Chair leader is a staff member (paid or volunteer) who reports directly to the Senior/Lead Pastor/Minister. This construct applies most to congregations with multiple (five or more) full-time equivalent (FTE) staff members. </w:t>
      </w:r>
      <w:r w:rsidR="006739D7">
        <w:t xml:space="preserve"> </w:t>
      </w:r>
      <w:r w:rsidR="00574741">
        <w:t xml:space="preserve">It is especially important for the leaders of large churches. However, much of this discussion is also valuable for </w:t>
      </w:r>
      <w:r w:rsidR="00F37907">
        <w:t>leaders in smaller churches</w:t>
      </w:r>
      <w:r w:rsidR="0034272E">
        <w:t xml:space="preserve"> when adapted to the congregational size, pastoral leadership styles, or other cultural features. </w:t>
      </w:r>
      <w:r w:rsidR="00F37907">
        <w:t xml:space="preserve"> </w:t>
      </w:r>
      <w:r w:rsidR="00574741">
        <w:t xml:space="preserve"> </w:t>
      </w:r>
      <w:r>
        <w:t xml:space="preserve">   </w:t>
      </w:r>
    </w:p>
    <w:p w:rsidR="00F37907" w:rsidRDefault="00F37907" w:rsidP="004D50A0">
      <w:pPr>
        <w:pStyle w:val="NoSpacing"/>
      </w:pPr>
    </w:p>
    <w:p w:rsidR="00623BAD" w:rsidRDefault="0034272E" w:rsidP="004D50A0">
      <w:pPr>
        <w:pStyle w:val="NoSpacing"/>
      </w:pPr>
      <w:r>
        <w:t>The roles</w:t>
      </w:r>
      <w:r w:rsidR="00623BAD">
        <w:t xml:space="preserve"> of staff in churches of less than 200</w:t>
      </w:r>
      <w:r w:rsidR="008F7DEE">
        <w:t xml:space="preserve"> (average attendance) tend to be defined informally. If there is a written job description it may be very broad or general. Specific functions are mostly tacitly understood. But in larger churches there are usually written job descriptions for staff members. </w:t>
      </w:r>
      <w:r>
        <w:t xml:space="preserve">As churches grow beyond 400 staff roles become more specialized. A key consideration as staff is added to a growing congregation is whether the primary role of a new staff member is to do ministry (division of labor) or equipping and empowering volunteers to do ministry (leadership development).  </w:t>
      </w:r>
    </w:p>
    <w:p w:rsidR="00623BAD" w:rsidRDefault="00623BAD" w:rsidP="004D50A0">
      <w:pPr>
        <w:pStyle w:val="NoSpacing"/>
      </w:pPr>
    </w:p>
    <w:p w:rsidR="001846C7" w:rsidRPr="00487C1A" w:rsidRDefault="0034272E" w:rsidP="003F56B9">
      <w:pPr>
        <w:pStyle w:val="NoSpacing"/>
        <w:rPr>
          <w:b/>
          <w:sz w:val="28"/>
          <w:szCs w:val="28"/>
        </w:rPr>
      </w:pPr>
      <w:r w:rsidRPr="00487C1A">
        <w:rPr>
          <w:b/>
          <w:sz w:val="28"/>
          <w:szCs w:val="28"/>
        </w:rPr>
        <w:t>Foundational to the</w:t>
      </w:r>
      <w:r w:rsidR="007752D8">
        <w:rPr>
          <w:b/>
          <w:sz w:val="28"/>
          <w:szCs w:val="28"/>
        </w:rPr>
        <w:t xml:space="preserve"> work</w:t>
      </w:r>
      <w:r w:rsidR="00D84B9C">
        <w:rPr>
          <w:b/>
          <w:sz w:val="28"/>
          <w:szCs w:val="28"/>
        </w:rPr>
        <w:t xml:space="preserve"> </w:t>
      </w:r>
      <w:r w:rsidR="001846C7" w:rsidRPr="00487C1A">
        <w:rPr>
          <w:b/>
          <w:sz w:val="28"/>
          <w:szCs w:val="28"/>
        </w:rPr>
        <w:t>of 2</w:t>
      </w:r>
      <w:r w:rsidR="001846C7" w:rsidRPr="00487C1A">
        <w:rPr>
          <w:b/>
          <w:sz w:val="28"/>
          <w:szCs w:val="28"/>
          <w:vertAlign w:val="superscript"/>
        </w:rPr>
        <w:t>nd</w:t>
      </w:r>
      <w:r w:rsidR="001846C7" w:rsidRPr="00487C1A">
        <w:rPr>
          <w:b/>
          <w:sz w:val="28"/>
          <w:szCs w:val="28"/>
        </w:rPr>
        <w:t xml:space="preserve"> Chair leaders </w:t>
      </w:r>
      <w:r w:rsidR="00F37907" w:rsidRPr="00487C1A">
        <w:rPr>
          <w:b/>
          <w:sz w:val="28"/>
          <w:szCs w:val="28"/>
        </w:rPr>
        <w:t>are four</w:t>
      </w:r>
      <w:r w:rsidR="001846C7" w:rsidRPr="00487C1A">
        <w:rPr>
          <w:b/>
          <w:sz w:val="28"/>
          <w:szCs w:val="28"/>
        </w:rPr>
        <w:t xml:space="preserve"> key roles.</w:t>
      </w:r>
    </w:p>
    <w:p w:rsidR="001846C7" w:rsidRDefault="001846C7" w:rsidP="003F56B9">
      <w:pPr>
        <w:pStyle w:val="NoSpacing"/>
        <w:numPr>
          <w:ilvl w:val="0"/>
          <w:numId w:val="1"/>
        </w:numPr>
      </w:pPr>
      <w:r>
        <w:t>Shaping the Culture of the Congregation</w:t>
      </w:r>
    </w:p>
    <w:p w:rsidR="001E6DB3" w:rsidRDefault="001846C7" w:rsidP="003F56B9">
      <w:pPr>
        <w:pStyle w:val="NoSpacing"/>
        <w:numPr>
          <w:ilvl w:val="0"/>
          <w:numId w:val="1"/>
        </w:numPr>
      </w:pPr>
      <w:r>
        <w:t xml:space="preserve">Crafting a Vision </w:t>
      </w:r>
      <w:r w:rsidR="001E6DB3">
        <w:t>of the Congregation’s Future</w:t>
      </w:r>
    </w:p>
    <w:p w:rsidR="001E6DB3" w:rsidRDefault="001E6DB3" w:rsidP="003F56B9">
      <w:pPr>
        <w:pStyle w:val="NoSpacing"/>
        <w:numPr>
          <w:ilvl w:val="0"/>
          <w:numId w:val="1"/>
        </w:numPr>
      </w:pPr>
      <w:r>
        <w:t>Leading Change to Achieve the Vision</w:t>
      </w:r>
    </w:p>
    <w:p w:rsidR="001E6DB3" w:rsidRDefault="001E6DB3" w:rsidP="003F56B9">
      <w:pPr>
        <w:pStyle w:val="NoSpacing"/>
        <w:numPr>
          <w:ilvl w:val="0"/>
          <w:numId w:val="1"/>
        </w:numPr>
      </w:pPr>
      <w:r>
        <w:t>Implementing the Congregation’s Mission</w:t>
      </w:r>
      <w:r w:rsidR="00B34AE9">
        <w:t>/Purpose</w:t>
      </w:r>
    </w:p>
    <w:p w:rsidR="001E6DB3" w:rsidRDefault="001E6DB3" w:rsidP="001E6DB3">
      <w:pPr>
        <w:pStyle w:val="NoSpacing"/>
      </w:pPr>
    </w:p>
    <w:p w:rsidR="001E6DB3" w:rsidRDefault="001E6DB3" w:rsidP="001E6DB3">
      <w:pPr>
        <w:pStyle w:val="NoSpacing"/>
      </w:pPr>
      <w:r>
        <w:t xml:space="preserve">The first two of these roles </w:t>
      </w:r>
      <w:r w:rsidR="00C827F4">
        <w:t>are the primary focus of the 1</w:t>
      </w:r>
      <w:r w:rsidR="00C827F4" w:rsidRPr="00C827F4">
        <w:rPr>
          <w:vertAlign w:val="superscript"/>
        </w:rPr>
        <w:t>st</w:t>
      </w:r>
      <w:r w:rsidR="00487C1A">
        <w:t xml:space="preserve"> Chair leader and realized</w:t>
      </w:r>
      <w:r w:rsidR="00C827F4">
        <w:t xml:space="preserve"> in close collaboration with the 2</w:t>
      </w:r>
      <w:r w:rsidR="00C827F4" w:rsidRPr="00C827F4">
        <w:rPr>
          <w:vertAlign w:val="superscript"/>
        </w:rPr>
        <w:t>nd</w:t>
      </w:r>
      <w:r w:rsidR="00C827F4">
        <w:t xml:space="preserve"> Chair leader</w:t>
      </w:r>
      <w:r w:rsidR="0034272E">
        <w:t>(s)</w:t>
      </w:r>
      <w:r w:rsidR="00C827F4">
        <w:t>. The second two are the primary focus of the 2</w:t>
      </w:r>
      <w:r w:rsidR="00C827F4" w:rsidRPr="00C827F4">
        <w:rPr>
          <w:vertAlign w:val="superscript"/>
        </w:rPr>
        <w:t>nd</w:t>
      </w:r>
      <w:r w:rsidR="0034272E">
        <w:t xml:space="preserve"> Chair leader in collaboration with the 1</w:t>
      </w:r>
      <w:r w:rsidR="0034272E" w:rsidRPr="0034272E">
        <w:rPr>
          <w:vertAlign w:val="superscript"/>
        </w:rPr>
        <w:t>st</w:t>
      </w:r>
      <w:r w:rsidR="0034272E">
        <w:t xml:space="preserve"> Chair leader, and if applicable, an executive team. </w:t>
      </w:r>
      <w:r w:rsidR="00C827F4">
        <w:t xml:space="preserve"> </w:t>
      </w:r>
    </w:p>
    <w:p w:rsidR="004D50A0" w:rsidRDefault="000E271E" w:rsidP="001E6DB3">
      <w:pPr>
        <w:pStyle w:val="NoSpacing"/>
      </w:pPr>
      <w:r>
        <w:t xml:space="preserve">  </w:t>
      </w:r>
      <w:r w:rsidR="00574741">
        <w:t xml:space="preserve">  </w:t>
      </w:r>
      <w:r w:rsidR="001846C7">
        <w:t xml:space="preserve">  </w:t>
      </w:r>
    </w:p>
    <w:p w:rsidR="004D50A0" w:rsidRPr="00E014F2" w:rsidRDefault="00E014F2" w:rsidP="004D50A0">
      <w:pPr>
        <w:pStyle w:val="NoSpacing"/>
        <w:rPr>
          <w:b/>
        </w:rPr>
      </w:pPr>
      <w:r w:rsidRPr="00E014F2">
        <w:rPr>
          <w:b/>
        </w:rPr>
        <w:t>Shaping the Culture of the Congregation</w:t>
      </w:r>
    </w:p>
    <w:p w:rsidR="00E014F2" w:rsidRDefault="005A5277" w:rsidP="004D50A0">
      <w:pPr>
        <w:pStyle w:val="NoSpacing"/>
      </w:pPr>
      <w:r>
        <w:t>Leaders are social arc</w:t>
      </w:r>
      <w:r w:rsidR="002B376F">
        <w:t>hitects who shape the culture of an organiza</w:t>
      </w:r>
      <w:r w:rsidR="0053003E">
        <w:t xml:space="preserve">tion. </w:t>
      </w:r>
      <w:r w:rsidR="002575B0">
        <w:t>1</w:t>
      </w:r>
      <w:r w:rsidR="002575B0" w:rsidRPr="002575B0">
        <w:rPr>
          <w:vertAlign w:val="superscript"/>
        </w:rPr>
        <w:t>st</w:t>
      </w:r>
      <w:r w:rsidR="002575B0">
        <w:t xml:space="preserve"> and 2</w:t>
      </w:r>
      <w:r w:rsidR="002575B0" w:rsidRPr="002575B0">
        <w:rPr>
          <w:vertAlign w:val="superscript"/>
        </w:rPr>
        <w:t>nd</w:t>
      </w:r>
      <w:r w:rsidR="002575B0">
        <w:t xml:space="preserve"> Chair c</w:t>
      </w:r>
      <w:r w:rsidR="0053003E">
        <w:t xml:space="preserve">hurch leaders </w:t>
      </w:r>
      <w:r w:rsidR="000842E6">
        <w:t xml:space="preserve">intentionally </w:t>
      </w:r>
      <w:r w:rsidR="0053003E">
        <w:t>do this by</w:t>
      </w:r>
      <w:r w:rsidR="002B376F">
        <w:t xml:space="preserve"> building and communicating </w:t>
      </w:r>
      <w:r w:rsidR="00173A9D">
        <w:t>a clear, concise view of the</w:t>
      </w:r>
      <w:r w:rsidR="002575B0">
        <w:t>ir</w:t>
      </w:r>
      <w:r w:rsidR="00173A9D">
        <w:t xml:space="preserve"> congregation’s identity, including its basic purpose</w:t>
      </w:r>
      <w:r w:rsidR="00D41358">
        <w:t>/mission, key beliefs/</w:t>
      </w:r>
      <w:r w:rsidR="00173A9D">
        <w:t>ideals, and core values/guiding principles.</w:t>
      </w:r>
      <w:r w:rsidR="00237FDB">
        <w:t xml:space="preserve"> This may include its founding narrative and affiliation with a larger community of faith, if applicable.</w:t>
      </w:r>
      <w:r w:rsidR="0053003E">
        <w:t xml:space="preserve"> </w:t>
      </w:r>
      <w:r w:rsidR="000842E6">
        <w:t xml:space="preserve">(Note that most </w:t>
      </w:r>
      <w:r w:rsidR="005B3B47">
        <w:t>features</w:t>
      </w:r>
      <w:r w:rsidR="00927CC9">
        <w:t xml:space="preserve"> of a congregation’s culture</w:t>
      </w:r>
      <w:r w:rsidR="00237FDB">
        <w:t xml:space="preserve"> are often</w:t>
      </w:r>
      <w:r w:rsidR="00927CC9">
        <w:t xml:space="preserve"> tacitly understood rather than clearly defined.</w:t>
      </w:r>
      <w:r w:rsidR="000842E6">
        <w:t>)</w:t>
      </w:r>
    </w:p>
    <w:p w:rsidR="006C17E1" w:rsidRDefault="006C17E1" w:rsidP="004D50A0">
      <w:pPr>
        <w:pStyle w:val="NoSpacing"/>
      </w:pPr>
    </w:p>
    <w:p w:rsidR="00E014F2" w:rsidRPr="00E014F2" w:rsidRDefault="001C2CBC" w:rsidP="004D50A0">
      <w:pPr>
        <w:pStyle w:val="NoSpacing"/>
        <w:rPr>
          <w:b/>
        </w:rPr>
      </w:pPr>
      <w:r>
        <w:t xml:space="preserve"> </w:t>
      </w:r>
      <w:r w:rsidR="00E014F2" w:rsidRPr="00E014F2">
        <w:rPr>
          <w:b/>
        </w:rPr>
        <w:t>Crafting a Vision of the Congregation’s Future</w:t>
      </w:r>
    </w:p>
    <w:p w:rsidR="00E014F2" w:rsidRDefault="002575B0" w:rsidP="004D50A0">
      <w:pPr>
        <w:pStyle w:val="NoSpacing"/>
      </w:pPr>
      <w:r>
        <w:t>1</w:t>
      </w:r>
      <w:r w:rsidRPr="002575B0">
        <w:rPr>
          <w:vertAlign w:val="superscript"/>
        </w:rPr>
        <w:t>st</w:t>
      </w:r>
      <w:r>
        <w:t xml:space="preserve"> and 2</w:t>
      </w:r>
      <w:r w:rsidRPr="002575B0">
        <w:rPr>
          <w:vertAlign w:val="superscript"/>
        </w:rPr>
        <w:t>nd</w:t>
      </w:r>
      <w:r>
        <w:t xml:space="preserve"> Chair church leaders build a shared vision of who their congregation</w:t>
      </w:r>
      <w:r w:rsidR="003631B1" w:rsidRPr="00FD5E65">
        <w:t xml:space="preserve"> intends to reach and serve, what kind of impact it will make in their</w:t>
      </w:r>
      <w:r w:rsidR="003631B1">
        <w:t xml:space="preserve"> lives and the larger community; </w:t>
      </w:r>
      <w:r w:rsidR="00D43841">
        <w:t>they produce</w:t>
      </w:r>
      <w:r w:rsidR="00423118">
        <w:t xml:space="preserve">  </w:t>
      </w:r>
      <w:r w:rsidR="003631B1">
        <w:t xml:space="preserve"> a picture of</w:t>
      </w:r>
      <w:r>
        <w:t xml:space="preserve"> how this congregation</w:t>
      </w:r>
      <w:r w:rsidR="003631B1" w:rsidRPr="00FD5E65">
        <w:t xml:space="preserve"> will look in the future as it lives out its purpose and vision.</w:t>
      </w:r>
      <w:r w:rsidR="003631B1">
        <w:t xml:space="preserve"> </w:t>
      </w:r>
    </w:p>
    <w:p w:rsidR="00E014F2" w:rsidRDefault="00E014F2" w:rsidP="004D50A0">
      <w:pPr>
        <w:pStyle w:val="NoSpacing"/>
      </w:pPr>
    </w:p>
    <w:p w:rsidR="00E014F2" w:rsidRPr="00E014F2" w:rsidRDefault="00E014F2" w:rsidP="004D50A0">
      <w:pPr>
        <w:pStyle w:val="NoSpacing"/>
        <w:rPr>
          <w:b/>
        </w:rPr>
      </w:pPr>
      <w:r w:rsidRPr="00E014F2">
        <w:rPr>
          <w:b/>
        </w:rPr>
        <w:t>Leading Change to Achieve the Vision</w:t>
      </w:r>
    </w:p>
    <w:p w:rsidR="003631B1" w:rsidRPr="001D4EC9" w:rsidRDefault="002575B0" w:rsidP="003631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2</w:t>
      </w:r>
      <w:r w:rsidRPr="002575B0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Chair leader designs and implements</w:t>
      </w:r>
      <w:r w:rsidR="001D4EC9">
        <w:rPr>
          <w:rFonts w:asciiTheme="minorHAnsi" w:hAnsiTheme="minorHAnsi"/>
          <w:sz w:val="22"/>
          <w:szCs w:val="22"/>
        </w:rPr>
        <w:t xml:space="preserve"> </w:t>
      </w:r>
      <w:r w:rsidR="003631B1" w:rsidRPr="003631B1">
        <w:rPr>
          <w:rFonts w:asciiTheme="minorHAnsi" w:hAnsiTheme="minorHAnsi"/>
          <w:sz w:val="22"/>
          <w:szCs w:val="22"/>
        </w:rPr>
        <w:t xml:space="preserve"> an eight-step process for major  change; establishes a sense of urgency, creates a guiding coalition; develops a vision and strategy; communicates the change vision; empowers broad-based action; generates short-term wins; consolidates gains to produce more </w:t>
      </w:r>
      <w:r w:rsidR="003631B1" w:rsidRPr="003631B1">
        <w:rPr>
          <w:rFonts w:asciiTheme="minorHAnsi" w:hAnsiTheme="minorHAnsi"/>
          <w:sz w:val="22"/>
          <w:szCs w:val="22"/>
        </w:rPr>
        <w:lastRenderedPageBreak/>
        <w:t>change; anchors the new approaches in the culture</w:t>
      </w:r>
      <w:r w:rsidR="001D4EC9" w:rsidRPr="001D4EC9">
        <w:rPr>
          <w:rFonts w:asciiTheme="minorHAnsi" w:hAnsiTheme="minorHAnsi"/>
          <w:sz w:val="22"/>
          <w:szCs w:val="22"/>
        </w:rPr>
        <w:t xml:space="preserve">. </w:t>
      </w:r>
      <w:r w:rsidR="001D4EC9">
        <w:rPr>
          <w:rFonts w:asciiTheme="minorHAnsi" w:hAnsiTheme="minorHAnsi"/>
          <w:sz w:val="22"/>
          <w:szCs w:val="22"/>
        </w:rPr>
        <w:t>The 1</w:t>
      </w:r>
      <w:r w:rsidR="001D4EC9" w:rsidRPr="001D4EC9">
        <w:rPr>
          <w:rFonts w:asciiTheme="minorHAnsi" w:hAnsiTheme="minorHAnsi"/>
          <w:sz w:val="22"/>
          <w:szCs w:val="22"/>
          <w:vertAlign w:val="superscript"/>
        </w:rPr>
        <w:t>st</w:t>
      </w:r>
      <w:r w:rsidR="001D4EC9">
        <w:rPr>
          <w:rFonts w:asciiTheme="minorHAnsi" w:hAnsiTheme="minorHAnsi"/>
          <w:sz w:val="22"/>
          <w:szCs w:val="22"/>
        </w:rPr>
        <w:t xml:space="preserve"> Chair leader is the champion and leading voice in communicating the vision.</w:t>
      </w:r>
    </w:p>
    <w:p w:rsidR="00E014F2" w:rsidRPr="001D4EC9" w:rsidRDefault="00E014F2" w:rsidP="004D50A0">
      <w:pPr>
        <w:pStyle w:val="NoSpacing"/>
      </w:pPr>
    </w:p>
    <w:p w:rsidR="00A45BF2" w:rsidRDefault="00E014F2" w:rsidP="004D50A0">
      <w:pPr>
        <w:pStyle w:val="NoSpacing"/>
        <w:rPr>
          <w:b/>
        </w:rPr>
      </w:pPr>
      <w:r w:rsidRPr="00E014F2">
        <w:rPr>
          <w:b/>
        </w:rPr>
        <w:t>Implementing the Congregation’s Mission/Purpose</w:t>
      </w:r>
    </w:p>
    <w:p w:rsidR="00423118" w:rsidRDefault="00787A41" w:rsidP="004D50A0">
      <w:pPr>
        <w:pStyle w:val="NoSpacing"/>
      </w:pPr>
      <w:r>
        <w:t>The 2</w:t>
      </w:r>
      <w:r w:rsidRPr="00787A41">
        <w:rPr>
          <w:vertAlign w:val="superscript"/>
        </w:rPr>
        <w:t>nd</w:t>
      </w:r>
      <w:r>
        <w:t xml:space="preserve"> Chair leader is responsible for the </w:t>
      </w:r>
      <w:r w:rsidR="00A6462A">
        <w:t>management of implementing the congregation’s ministries, programs/projects, an</w:t>
      </w:r>
      <w:r w:rsidR="00476FED">
        <w:t>d business operations. This</w:t>
      </w:r>
      <w:r w:rsidR="00A6462A">
        <w:t xml:space="preserve"> include</w:t>
      </w:r>
      <w:r w:rsidR="00476FED">
        <w:t>s</w:t>
      </w:r>
      <w:r w:rsidR="00A6462A">
        <w:t xml:space="preserve"> periodic strategic planning and evaluation to assure alignment with the congregation’s culture/identity, visi</w:t>
      </w:r>
      <w:r w:rsidR="00A45BF2">
        <w:t>on, and mission/purpose. A</w:t>
      </w:r>
      <w:r w:rsidR="00A6462A">
        <w:t xml:space="preserve"> plan of ministry or pr</w:t>
      </w:r>
      <w:r w:rsidR="00A45BF2">
        <w:t xml:space="preserve">ogram of work as well as </w:t>
      </w:r>
      <w:r w:rsidR="00A6462A">
        <w:t xml:space="preserve">ministry action plans for </w:t>
      </w:r>
      <w:r w:rsidR="00A45BF2">
        <w:t xml:space="preserve">specific program/ministry structures </w:t>
      </w:r>
      <w:r w:rsidR="00476FED">
        <w:t xml:space="preserve">within the congregation is </w:t>
      </w:r>
      <w:r w:rsidR="00A45BF2">
        <w:t>developed each year.</w:t>
      </w:r>
      <w:r w:rsidR="00476FED">
        <w:t xml:space="preserve"> This is</w:t>
      </w:r>
      <w:r w:rsidR="00A45BF2">
        <w:t xml:space="preserve"> achieved consistent with the policies established by the congregation</w:t>
      </w:r>
      <w:r w:rsidR="00476FED">
        <w:t>’</w:t>
      </w:r>
      <w:r w:rsidR="00A45BF2">
        <w:t>s governing board as well as approval of the 1</w:t>
      </w:r>
      <w:r w:rsidR="00A45BF2" w:rsidRPr="00A45BF2">
        <w:rPr>
          <w:vertAlign w:val="superscript"/>
        </w:rPr>
        <w:t>st</w:t>
      </w:r>
      <w:r w:rsidR="00A45BF2">
        <w:t xml:space="preserve"> Chair Leader.</w:t>
      </w:r>
      <w:r w:rsidR="00A6462A">
        <w:t xml:space="preserve"> </w:t>
      </w:r>
    </w:p>
    <w:p w:rsidR="00476FED" w:rsidRDefault="00476FED" w:rsidP="004D50A0">
      <w:pPr>
        <w:pStyle w:val="NoSpacing"/>
        <w:rPr>
          <w:b/>
          <w:sz w:val="28"/>
          <w:szCs w:val="28"/>
        </w:rPr>
      </w:pPr>
    </w:p>
    <w:p w:rsidR="00423118" w:rsidRPr="00423118" w:rsidRDefault="00423118" w:rsidP="004D50A0">
      <w:pPr>
        <w:pStyle w:val="NoSpacing"/>
        <w:rPr>
          <w:b/>
          <w:sz w:val="28"/>
          <w:szCs w:val="28"/>
        </w:rPr>
      </w:pPr>
      <w:r w:rsidRPr="00423118">
        <w:rPr>
          <w:b/>
          <w:sz w:val="28"/>
          <w:szCs w:val="28"/>
        </w:rPr>
        <w:t>Essential Functions of a 2</w:t>
      </w:r>
      <w:r w:rsidRPr="00423118">
        <w:rPr>
          <w:b/>
          <w:sz w:val="28"/>
          <w:szCs w:val="28"/>
          <w:vertAlign w:val="superscript"/>
        </w:rPr>
        <w:t>nd</w:t>
      </w:r>
      <w:r w:rsidRPr="00423118">
        <w:rPr>
          <w:b/>
          <w:sz w:val="28"/>
          <w:szCs w:val="28"/>
        </w:rPr>
        <w:t xml:space="preserve"> Chair Leader</w:t>
      </w:r>
    </w:p>
    <w:p w:rsidR="00E820E6" w:rsidRDefault="00097373" w:rsidP="004D50A0">
      <w:pPr>
        <w:pStyle w:val="NoSpacing"/>
      </w:pPr>
      <w:r>
        <w:t>The there are various titles and duties of 2</w:t>
      </w:r>
      <w:r w:rsidRPr="00097373">
        <w:rPr>
          <w:vertAlign w:val="superscript"/>
        </w:rPr>
        <w:t>nd</w:t>
      </w:r>
      <w:r>
        <w:t xml:space="preserve"> Chair leader </w:t>
      </w:r>
      <w:r w:rsidR="00C62001">
        <w:t xml:space="preserve">depending on the </w:t>
      </w:r>
      <w:r>
        <w:t>congregation in which one is employed</w:t>
      </w:r>
      <w:r w:rsidR="00100B3E">
        <w:t xml:space="preserve"> and the </w:t>
      </w:r>
      <w:r w:rsidR="00C62001">
        <w:t>specific</w:t>
      </w:r>
      <w:r w:rsidR="00BF7066">
        <w:t xml:space="preserve"> </w:t>
      </w:r>
      <w:r w:rsidR="00C62001">
        <w:t>position</w:t>
      </w:r>
      <w:r w:rsidR="004B107B">
        <w:t xml:space="preserve">. </w:t>
      </w:r>
      <w:r w:rsidR="00BF7066">
        <w:t xml:space="preserve">Typical </w:t>
      </w:r>
      <w:r w:rsidR="00E820E6">
        <w:t>position titles may be Executive Pastor</w:t>
      </w:r>
      <w:r w:rsidR="005E2DC9">
        <w:t xml:space="preserve"> or Minister</w:t>
      </w:r>
      <w:r w:rsidR="00E820E6">
        <w:t>, Executive Director</w:t>
      </w:r>
      <w:r w:rsidR="005E2DC9">
        <w:t>, or Director (or Pastor/Minister) of (specialized area). Some of these</w:t>
      </w:r>
      <w:r w:rsidR="00BF7066">
        <w:t xml:space="preserve"> positions </w:t>
      </w:r>
      <w:r w:rsidR="005E2DC9">
        <w:t>may be held by either clergy of laity.</w:t>
      </w:r>
    </w:p>
    <w:p w:rsidR="00E820E6" w:rsidRDefault="00E820E6" w:rsidP="004D50A0">
      <w:pPr>
        <w:pStyle w:val="NoSpacing"/>
      </w:pPr>
    </w:p>
    <w:p w:rsidR="00423118" w:rsidRDefault="004B107B" w:rsidP="004D50A0">
      <w:pPr>
        <w:pStyle w:val="NoSpacing"/>
      </w:pPr>
      <w:r>
        <w:t xml:space="preserve">In larger churches with multiple staff members </w:t>
      </w:r>
      <w:r w:rsidR="00100B3E">
        <w:t xml:space="preserve">it </w:t>
      </w:r>
      <w:r w:rsidR="00C62001">
        <w:t>is best</w:t>
      </w:r>
      <w:r>
        <w:t xml:space="preserve"> to </w:t>
      </w:r>
      <w:r w:rsidR="00C62001">
        <w:t xml:space="preserve">write </w:t>
      </w:r>
      <w:r w:rsidR="008D6E03">
        <w:t>jo</w:t>
      </w:r>
      <w:r w:rsidR="00BF7066">
        <w:t xml:space="preserve">b </w:t>
      </w:r>
      <w:r>
        <w:t xml:space="preserve">descriptions that include </w:t>
      </w:r>
      <w:r w:rsidR="0049642C">
        <w:t xml:space="preserve">the </w:t>
      </w:r>
      <w:r>
        <w:t xml:space="preserve">essential functions </w:t>
      </w:r>
      <w:r w:rsidR="00BF7066">
        <w:t xml:space="preserve">for each </w:t>
      </w:r>
      <w:r w:rsidR="00100B3E">
        <w:t>position and core compe</w:t>
      </w:r>
      <w:r w:rsidR="0049642C">
        <w:t>tencies which describe the knowledge, skills, and behaviors expected in general of all staff mem</w:t>
      </w:r>
      <w:r w:rsidR="00E820E6">
        <w:t xml:space="preserve">bers plus those </w:t>
      </w:r>
      <w:r w:rsidR="0049642C">
        <w:t>specific to  each position. For</w:t>
      </w:r>
      <w:r w:rsidR="00150FCA">
        <w:t xml:space="preserve"> helpful information on this subject see the book, </w:t>
      </w:r>
      <w:r w:rsidR="00150FCA" w:rsidRPr="00150FCA">
        <w:rPr>
          <w:i/>
        </w:rPr>
        <w:t>When Moses Meets Aaron</w:t>
      </w:r>
      <w:r w:rsidR="00150FCA">
        <w:rPr>
          <w:i/>
        </w:rPr>
        <w:t>,</w:t>
      </w:r>
      <w:r w:rsidR="00150FCA" w:rsidRPr="00150FCA">
        <w:rPr>
          <w:i/>
        </w:rPr>
        <w:t xml:space="preserve"> </w:t>
      </w:r>
      <w:r w:rsidR="00150FCA" w:rsidRPr="00150FCA">
        <w:t>by</w:t>
      </w:r>
      <w:r w:rsidR="00150FCA">
        <w:t xml:space="preserve"> Gil Rendle and Susan Beaumont (chapter 4).</w:t>
      </w:r>
      <w:r w:rsidR="0049642C">
        <w:t xml:space="preserve"> </w:t>
      </w:r>
      <w:r>
        <w:t xml:space="preserve"> </w:t>
      </w:r>
      <w:r w:rsidR="00097373">
        <w:t xml:space="preserve">    </w:t>
      </w:r>
      <w:r w:rsidR="00D73255">
        <w:t xml:space="preserve">  </w:t>
      </w:r>
      <w:r w:rsidR="00FB1A56">
        <w:t xml:space="preserve"> </w:t>
      </w:r>
      <w:r w:rsidR="001B5ABD">
        <w:t xml:space="preserve"> </w:t>
      </w:r>
    </w:p>
    <w:p w:rsidR="00423118" w:rsidRDefault="00423118" w:rsidP="004D50A0">
      <w:pPr>
        <w:pStyle w:val="NoSpacing"/>
      </w:pPr>
    </w:p>
    <w:p w:rsidR="00423118" w:rsidRDefault="008D6E03" w:rsidP="004D50A0">
      <w:pPr>
        <w:pStyle w:val="NoSpacing"/>
      </w:pPr>
      <w:r>
        <w:t xml:space="preserve">The following categories of essential functions are present in all churches. </w:t>
      </w:r>
      <w:r w:rsidR="00347079">
        <w:t xml:space="preserve">The responsibilities within each of these categories become more complex as churches increase in size. </w:t>
      </w:r>
      <w:r>
        <w:t xml:space="preserve">In large churches with multiple staff members the responsibility for the implementation of these functions is usually delegated to </w:t>
      </w:r>
      <w:r w:rsidR="00347079">
        <w:t xml:space="preserve">one or more </w:t>
      </w:r>
      <w:r>
        <w:t>2</w:t>
      </w:r>
      <w:r w:rsidRPr="008D6E03">
        <w:rPr>
          <w:vertAlign w:val="superscript"/>
        </w:rPr>
        <w:t>nd</w:t>
      </w:r>
      <w:r>
        <w:t xml:space="preserve"> Chair leaders.   </w:t>
      </w:r>
      <w:r w:rsidR="0058685A">
        <w:t xml:space="preserve"> </w:t>
      </w:r>
    </w:p>
    <w:p w:rsidR="00487C1A" w:rsidRDefault="00347079" w:rsidP="00347079">
      <w:pPr>
        <w:pStyle w:val="NoSpacing"/>
        <w:numPr>
          <w:ilvl w:val="0"/>
          <w:numId w:val="4"/>
        </w:numPr>
      </w:pPr>
      <w:r>
        <w:t>Program/Ministries Management</w:t>
      </w:r>
    </w:p>
    <w:p w:rsidR="00E8465A" w:rsidRDefault="00E8465A" w:rsidP="00C83E31">
      <w:pPr>
        <w:pStyle w:val="NoSpacing"/>
        <w:numPr>
          <w:ilvl w:val="1"/>
          <w:numId w:val="4"/>
        </w:numPr>
      </w:pPr>
      <w:r>
        <w:t>Setting strategic direction for ministries/programs</w:t>
      </w:r>
    </w:p>
    <w:p w:rsidR="00C83E31" w:rsidRDefault="00C83E31" w:rsidP="00C83E31">
      <w:pPr>
        <w:pStyle w:val="NoSpacing"/>
        <w:numPr>
          <w:ilvl w:val="1"/>
          <w:numId w:val="4"/>
        </w:numPr>
      </w:pPr>
      <w:r>
        <w:t>Annual ministry plan: planning, implementing, evaluating</w:t>
      </w:r>
    </w:p>
    <w:p w:rsidR="00E8465A" w:rsidRDefault="00E8465A" w:rsidP="00C83E31">
      <w:pPr>
        <w:pStyle w:val="NoSpacing"/>
        <w:numPr>
          <w:ilvl w:val="1"/>
          <w:numId w:val="4"/>
        </w:numPr>
      </w:pPr>
      <w:r>
        <w:t>Management of ministry/program structures and systems</w:t>
      </w:r>
    </w:p>
    <w:p w:rsidR="00347079" w:rsidRDefault="00347079" w:rsidP="00347079">
      <w:pPr>
        <w:pStyle w:val="NoSpacing"/>
        <w:numPr>
          <w:ilvl w:val="0"/>
          <w:numId w:val="4"/>
        </w:numPr>
      </w:pPr>
      <w:r>
        <w:t xml:space="preserve">Volunteer Management </w:t>
      </w:r>
      <w:r w:rsidR="0030496B">
        <w:t xml:space="preserve"> </w:t>
      </w:r>
      <w:r w:rsidR="00047504">
        <w:t xml:space="preserve">  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Job descriptions/position statements/team purpose statements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Training of volunteers for all positions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Risk prevention/management policies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Volunteer recognition and feedback</w:t>
      </w:r>
    </w:p>
    <w:p w:rsidR="00347079" w:rsidRDefault="00047504" w:rsidP="00347079">
      <w:pPr>
        <w:pStyle w:val="NoSpacing"/>
        <w:numPr>
          <w:ilvl w:val="0"/>
          <w:numId w:val="4"/>
        </w:numPr>
      </w:pPr>
      <w:r>
        <w:t>Financial Management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Financial accounting policies and implementation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Fundraising and stewardship plans and processes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 xml:space="preserve">Financial audits/reporting/transparency </w:t>
      </w:r>
    </w:p>
    <w:p w:rsidR="00347079" w:rsidRDefault="00347079" w:rsidP="00347079">
      <w:pPr>
        <w:pStyle w:val="NoSpacing"/>
        <w:numPr>
          <w:ilvl w:val="0"/>
          <w:numId w:val="4"/>
        </w:numPr>
      </w:pPr>
      <w:r>
        <w:t>Risk Prevention/Management</w:t>
      </w:r>
    </w:p>
    <w:p w:rsidR="00BE1858" w:rsidRDefault="00BE1858" w:rsidP="00BE1858">
      <w:pPr>
        <w:pStyle w:val="NoSpacing"/>
        <w:numPr>
          <w:ilvl w:val="1"/>
          <w:numId w:val="4"/>
        </w:numPr>
      </w:pPr>
      <w:r>
        <w:t xml:space="preserve">Establish risk prevention/management policies and protocols </w:t>
      </w:r>
    </w:p>
    <w:p w:rsidR="00BE1858" w:rsidRDefault="00BE1858" w:rsidP="00BE1858">
      <w:pPr>
        <w:pStyle w:val="NoSpacing"/>
        <w:numPr>
          <w:ilvl w:val="1"/>
          <w:numId w:val="4"/>
        </w:numPr>
      </w:pPr>
      <w:r>
        <w:t>Conduct an annual risk prevention/management review</w:t>
      </w:r>
    </w:p>
    <w:p w:rsidR="00BE1858" w:rsidRDefault="00BE1858" w:rsidP="00BE1858">
      <w:pPr>
        <w:pStyle w:val="NoSpacing"/>
        <w:numPr>
          <w:ilvl w:val="1"/>
          <w:numId w:val="4"/>
        </w:numPr>
      </w:pPr>
      <w:r>
        <w:t>Provide risk prevention/management training to staff/volunteers</w:t>
      </w:r>
    </w:p>
    <w:p w:rsidR="00F77DD5" w:rsidRDefault="00F77DD5" w:rsidP="00BE1858">
      <w:pPr>
        <w:pStyle w:val="NoSpacing"/>
        <w:numPr>
          <w:ilvl w:val="1"/>
          <w:numId w:val="4"/>
        </w:numPr>
      </w:pPr>
      <w:r>
        <w:t>Insurance protection</w:t>
      </w:r>
    </w:p>
    <w:p w:rsidR="00347079" w:rsidRDefault="00347079" w:rsidP="00347079">
      <w:pPr>
        <w:pStyle w:val="NoSpacing"/>
        <w:numPr>
          <w:ilvl w:val="0"/>
          <w:numId w:val="4"/>
        </w:numPr>
      </w:pPr>
      <w:r>
        <w:t>Governance Support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Board of Directors (working board or policy board)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lastRenderedPageBreak/>
        <w:t>Church bylaws/incorporation management</w:t>
      </w:r>
    </w:p>
    <w:p w:rsidR="00047504" w:rsidRDefault="00047504" w:rsidP="00047504">
      <w:pPr>
        <w:pStyle w:val="NoSpacing"/>
        <w:numPr>
          <w:ilvl w:val="1"/>
          <w:numId w:val="4"/>
        </w:numPr>
      </w:pPr>
      <w:r>
        <w:t>Congregational meetings</w:t>
      </w:r>
    </w:p>
    <w:p w:rsidR="00347079" w:rsidRDefault="00347079" w:rsidP="00347079">
      <w:pPr>
        <w:pStyle w:val="NoSpacing"/>
        <w:numPr>
          <w:ilvl w:val="0"/>
          <w:numId w:val="4"/>
        </w:numPr>
      </w:pPr>
      <w:r>
        <w:t>Personnel Management</w:t>
      </w:r>
    </w:p>
    <w:p w:rsidR="006D1950" w:rsidRDefault="006D1950" w:rsidP="006D1950">
      <w:pPr>
        <w:pStyle w:val="NoSpacing"/>
        <w:numPr>
          <w:ilvl w:val="1"/>
          <w:numId w:val="4"/>
        </w:numPr>
      </w:pPr>
      <w:r>
        <w:t>Personnel policies/manual</w:t>
      </w:r>
    </w:p>
    <w:p w:rsidR="00047504" w:rsidRDefault="006D1950" w:rsidP="006D1950">
      <w:pPr>
        <w:pStyle w:val="NoSpacing"/>
        <w:numPr>
          <w:ilvl w:val="1"/>
          <w:numId w:val="4"/>
        </w:numPr>
      </w:pPr>
      <w:r>
        <w:t>Job descriptions/position statements</w:t>
      </w:r>
    </w:p>
    <w:p w:rsidR="006D1950" w:rsidRDefault="006D1950" w:rsidP="006D1950">
      <w:pPr>
        <w:pStyle w:val="NoSpacing"/>
        <w:numPr>
          <w:ilvl w:val="1"/>
          <w:numId w:val="4"/>
        </w:numPr>
      </w:pPr>
      <w:r>
        <w:t>Performance planning/feedback/review/evaluation</w:t>
      </w:r>
    </w:p>
    <w:p w:rsidR="006D1950" w:rsidRDefault="006D1950" w:rsidP="006D1950">
      <w:pPr>
        <w:pStyle w:val="NoSpacing"/>
        <w:numPr>
          <w:ilvl w:val="1"/>
          <w:numId w:val="4"/>
        </w:numPr>
      </w:pPr>
      <w:r>
        <w:t>Compliance with applicable employment laws</w:t>
      </w:r>
    </w:p>
    <w:p w:rsidR="00347079" w:rsidRDefault="00347079" w:rsidP="00347079">
      <w:pPr>
        <w:pStyle w:val="NoSpacing"/>
        <w:numPr>
          <w:ilvl w:val="0"/>
          <w:numId w:val="4"/>
        </w:numPr>
      </w:pPr>
      <w:r>
        <w:t>Property Management</w:t>
      </w:r>
    </w:p>
    <w:p w:rsidR="006D1950" w:rsidRDefault="00F77DD5" w:rsidP="006D1950">
      <w:pPr>
        <w:pStyle w:val="NoSpacing"/>
        <w:numPr>
          <w:ilvl w:val="1"/>
          <w:numId w:val="4"/>
        </w:numPr>
      </w:pPr>
      <w:r>
        <w:t>Acquisition or rental of property and/or facilities for church use</w:t>
      </w:r>
    </w:p>
    <w:p w:rsidR="00F77DD5" w:rsidRDefault="00F77DD5" w:rsidP="006D1950">
      <w:pPr>
        <w:pStyle w:val="NoSpacing"/>
        <w:numPr>
          <w:ilvl w:val="1"/>
          <w:numId w:val="4"/>
        </w:numPr>
      </w:pPr>
      <w:r>
        <w:t>Property/facilities usage policies/procedures/processes</w:t>
      </w:r>
    </w:p>
    <w:p w:rsidR="00F77DD5" w:rsidRDefault="00F77DD5" w:rsidP="006D1950">
      <w:pPr>
        <w:pStyle w:val="NoSpacing"/>
        <w:numPr>
          <w:ilvl w:val="1"/>
          <w:numId w:val="4"/>
        </w:numPr>
      </w:pPr>
      <w:r>
        <w:t>Property/facilities maintenance/cleaning/landscape</w:t>
      </w:r>
    </w:p>
    <w:p w:rsidR="00F77DD5" w:rsidRDefault="00F77DD5" w:rsidP="006D1950">
      <w:pPr>
        <w:pStyle w:val="NoSpacing"/>
        <w:numPr>
          <w:ilvl w:val="1"/>
          <w:numId w:val="4"/>
        </w:numPr>
      </w:pPr>
      <w:r>
        <w:t>Accessibility/ADA compliance</w:t>
      </w:r>
    </w:p>
    <w:p w:rsidR="00487C1A" w:rsidRDefault="00487C1A" w:rsidP="004D50A0">
      <w:pPr>
        <w:pStyle w:val="NoSpacing"/>
      </w:pPr>
    </w:p>
    <w:p w:rsidR="00347079" w:rsidRDefault="00347079" w:rsidP="004D50A0">
      <w:pPr>
        <w:pStyle w:val="NoSpacing"/>
      </w:pPr>
    </w:p>
    <w:p w:rsidR="00347079" w:rsidRDefault="00347079" w:rsidP="004D50A0">
      <w:pPr>
        <w:pStyle w:val="NoSpacing"/>
      </w:pPr>
    </w:p>
    <w:p w:rsidR="00347079" w:rsidRDefault="00347079" w:rsidP="004D50A0">
      <w:pPr>
        <w:pStyle w:val="NoSpacing"/>
      </w:pPr>
    </w:p>
    <w:p w:rsidR="00487C1A" w:rsidRDefault="00487C1A" w:rsidP="004D50A0">
      <w:pPr>
        <w:pStyle w:val="NoSpacing"/>
      </w:pPr>
    </w:p>
    <w:p w:rsidR="00487C1A" w:rsidRDefault="00487C1A" w:rsidP="004D50A0">
      <w:pPr>
        <w:pStyle w:val="NoSpacing"/>
      </w:pPr>
    </w:p>
    <w:p w:rsidR="00487C1A" w:rsidRDefault="00487C1A" w:rsidP="004D50A0">
      <w:pPr>
        <w:pStyle w:val="NoSpacing"/>
      </w:pPr>
    </w:p>
    <w:p w:rsidR="00487C1A" w:rsidRDefault="00487C1A" w:rsidP="004D50A0">
      <w:pPr>
        <w:pStyle w:val="NoSpacing"/>
      </w:pPr>
    </w:p>
    <w:sectPr w:rsidR="00487C1A" w:rsidSect="001D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0E" w:rsidRDefault="00582F0E" w:rsidP="00B63F85">
      <w:r>
        <w:separator/>
      </w:r>
    </w:p>
  </w:endnote>
  <w:endnote w:type="continuationSeparator" w:id="0">
    <w:p w:rsidR="00582F0E" w:rsidRDefault="00582F0E" w:rsidP="00B6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85" w:rsidRDefault="00B63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4866"/>
      <w:docPartObj>
        <w:docPartGallery w:val="Page Numbers (Bottom of Page)"/>
        <w:docPartUnique/>
      </w:docPartObj>
    </w:sdtPr>
    <w:sdtContent>
      <w:p w:rsidR="00B63F85" w:rsidRDefault="00E6304C">
        <w:pPr>
          <w:pStyle w:val="Footer"/>
          <w:jc w:val="center"/>
        </w:pPr>
        <w:r>
          <w:fldChar w:fldCharType="begin"/>
        </w:r>
        <w:r w:rsidR="00B63F85">
          <w:instrText xml:space="preserve"> PAGE   \* MERGEFORMAT </w:instrText>
        </w:r>
        <w:r>
          <w:fldChar w:fldCharType="separate"/>
        </w:r>
        <w:r w:rsidR="00361578">
          <w:rPr>
            <w:noProof/>
          </w:rPr>
          <w:t>1</w:t>
        </w:r>
        <w:r>
          <w:fldChar w:fldCharType="end"/>
        </w:r>
      </w:p>
    </w:sdtContent>
  </w:sdt>
  <w:p w:rsidR="00B63F85" w:rsidRDefault="00B63F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85" w:rsidRDefault="00B63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0E" w:rsidRDefault="00582F0E" w:rsidP="00B63F85">
      <w:r>
        <w:separator/>
      </w:r>
    </w:p>
  </w:footnote>
  <w:footnote w:type="continuationSeparator" w:id="0">
    <w:p w:rsidR="00582F0E" w:rsidRDefault="00582F0E" w:rsidP="00B6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85" w:rsidRDefault="00B63F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85" w:rsidRDefault="00B63F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85" w:rsidRDefault="00B63F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C3B"/>
    <w:multiLevelType w:val="hybridMultilevel"/>
    <w:tmpl w:val="CE54F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A2E45"/>
    <w:multiLevelType w:val="hybridMultilevel"/>
    <w:tmpl w:val="88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419B"/>
    <w:multiLevelType w:val="hybridMultilevel"/>
    <w:tmpl w:val="356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6223"/>
    <w:multiLevelType w:val="hybridMultilevel"/>
    <w:tmpl w:val="2D42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A0"/>
    <w:rsid w:val="000342F5"/>
    <w:rsid w:val="00047504"/>
    <w:rsid w:val="00063ABF"/>
    <w:rsid w:val="000842E6"/>
    <w:rsid w:val="00097373"/>
    <w:rsid w:val="000E271E"/>
    <w:rsid w:val="00100B3E"/>
    <w:rsid w:val="00150FCA"/>
    <w:rsid w:val="00152249"/>
    <w:rsid w:val="00173A9D"/>
    <w:rsid w:val="001846C7"/>
    <w:rsid w:val="001B5ABD"/>
    <w:rsid w:val="001C2CBC"/>
    <w:rsid w:val="001D387E"/>
    <w:rsid w:val="001D4113"/>
    <w:rsid w:val="001D4EC9"/>
    <w:rsid w:val="001E6DB3"/>
    <w:rsid w:val="00237FDB"/>
    <w:rsid w:val="002575B0"/>
    <w:rsid w:val="002B376F"/>
    <w:rsid w:val="0030496B"/>
    <w:rsid w:val="0034272E"/>
    <w:rsid w:val="00347079"/>
    <w:rsid w:val="00361578"/>
    <w:rsid w:val="003631B1"/>
    <w:rsid w:val="003F56B9"/>
    <w:rsid w:val="00423118"/>
    <w:rsid w:val="0042365B"/>
    <w:rsid w:val="00476FED"/>
    <w:rsid w:val="00487C1A"/>
    <w:rsid w:val="0049642C"/>
    <w:rsid w:val="004B107B"/>
    <w:rsid w:val="004B38C8"/>
    <w:rsid w:val="004D50A0"/>
    <w:rsid w:val="0053003E"/>
    <w:rsid w:val="00574741"/>
    <w:rsid w:val="00582F0E"/>
    <w:rsid w:val="0058685A"/>
    <w:rsid w:val="005A5277"/>
    <w:rsid w:val="005B3B47"/>
    <w:rsid w:val="005E2DC9"/>
    <w:rsid w:val="00623BAD"/>
    <w:rsid w:val="006739D7"/>
    <w:rsid w:val="006C0E6D"/>
    <w:rsid w:val="006C17E1"/>
    <w:rsid w:val="006D1950"/>
    <w:rsid w:val="006D50C0"/>
    <w:rsid w:val="006F591B"/>
    <w:rsid w:val="007752D8"/>
    <w:rsid w:val="00787A41"/>
    <w:rsid w:val="008C2F12"/>
    <w:rsid w:val="008D6E03"/>
    <w:rsid w:val="008E51A3"/>
    <w:rsid w:val="008F298B"/>
    <w:rsid w:val="008F7DEE"/>
    <w:rsid w:val="00927CC9"/>
    <w:rsid w:val="00932738"/>
    <w:rsid w:val="009A657C"/>
    <w:rsid w:val="009F7D62"/>
    <w:rsid w:val="00A45BF2"/>
    <w:rsid w:val="00A6462A"/>
    <w:rsid w:val="00B34AE9"/>
    <w:rsid w:val="00B4485B"/>
    <w:rsid w:val="00B63F85"/>
    <w:rsid w:val="00BE1858"/>
    <w:rsid w:val="00BF7066"/>
    <w:rsid w:val="00C62001"/>
    <w:rsid w:val="00C67A93"/>
    <w:rsid w:val="00C768EB"/>
    <w:rsid w:val="00C827F4"/>
    <w:rsid w:val="00C83E31"/>
    <w:rsid w:val="00D41358"/>
    <w:rsid w:val="00D43841"/>
    <w:rsid w:val="00D73255"/>
    <w:rsid w:val="00D84B9C"/>
    <w:rsid w:val="00E014F2"/>
    <w:rsid w:val="00E55619"/>
    <w:rsid w:val="00E6304C"/>
    <w:rsid w:val="00E820E6"/>
    <w:rsid w:val="00E8465A"/>
    <w:rsid w:val="00F37907"/>
    <w:rsid w:val="00F77DD5"/>
    <w:rsid w:val="00FB1A56"/>
    <w:rsid w:val="00F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B1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F85"/>
    <w:rPr>
      <w:rFonts w:ascii="Garamond" w:eastAsia="Calibri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85"/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1034</Words>
  <Characters>5543</Characters>
  <Application>Microsoft Office Word</Application>
  <DocSecurity>0</DocSecurity>
  <Lines>110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2022-10-06T07:52:00Z</cp:lastPrinted>
  <dcterms:created xsi:type="dcterms:W3CDTF">2022-10-06T07:58:00Z</dcterms:created>
  <dcterms:modified xsi:type="dcterms:W3CDTF">2022-10-26T14:35:00Z</dcterms:modified>
</cp:coreProperties>
</file>